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20"/>
        <w:gridCol w:w="2265"/>
        <w:gridCol w:w="213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E5949AF" w14:textId="77777777" w:rsidR="00A109C9" w:rsidRDefault="00A109C9" w:rsidP="00A109C9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E52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Central European </w:t>
            </w:r>
          </w:p>
          <w:p w14:paraId="5D72C560" w14:textId="626C7592" w:rsidR="00887CE1" w:rsidRPr="007673FA" w:rsidRDefault="00A109C9" w:rsidP="00A109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E52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1184114" w:rsidR="00887CE1" w:rsidRPr="007673FA" w:rsidRDefault="00A109C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E52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BUDAPES47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C04765E" w14:textId="77777777" w:rsidR="00A109C9" w:rsidRDefault="00A109C9" w:rsidP="00A109C9">
            <w:pPr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EE5294">
              <w:rPr>
                <w:rFonts w:ascii="Verdana" w:hAnsi="Verdana" w:cs="Arial"/>
                <w:color w:val="002060"/>
                <w:sz w:val="20"/>
                <w:lang w:val="en-GB"/>
              </w:rPr>
              <w:t>Nádor</w:t>
            </w:r>
            <w:proofErr w:type="spellEnd"/>
            <w:r w:rsidRPr="00EE529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u. 9. 1051</w:t>
            </w:r>
          </w:p>
          <w:p w14:paraId="5D72C56C" w14:textId="77D4F76D" w:rsidR="00377526" w:rsidRPr="007673FA" w:rsidRDefault="00A109C9" w:rsidP="00A109C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5294">
              <w:rPr>
                <w:rFonts w:ascii="Verdana" w:hAnsi="Verdana" w:cs="Arial"/>
                <w:color w:val="002060"/>
                <w:sz w:val="20"/>
                <w:lang w:val="en-GB"/>
              </w:rPr>
              <w:t>Budapest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BEA988E" w:rsidR="00377526" w:rsidRPr="007673FA" w:rsidRDefault="00A109C9" w:rsidP="00A109C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E52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44CD2FD" w14:textId="1D29C0E8" w:rsidR="00A109C9" w:rsidRPr="001C479B" w:rsidRDefault="001C479B" w:rsidP="001C479B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C479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Dorottya Urai</w:t>
            </w:r>
          </w:p>
          <w:p w14:paraId="6397CE3E" w14:textId="77777777" w:rsidR="001C479B" w:rsidRDefault="00A109C9" w:rsidP="001C479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A109C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14:paraId="5D72C571" w14:textId="51D00F1E" w:rsidR="00377526" w:rsidRPr="007673FA" w:rsidRDefault="00A109C9" w:rsidP="001C479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109C9"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08616D1" w14:textId="56EFB7E9" w:rsidR="00377526" w:rsidRDefault="001C479B" w:rsidP="001C479B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11" w:history="1">
              <w:r w:rsidRPr="00902C12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Uraid</w:t>
              </w:r>
              <w:r w:rsidRPr="00902C12">
                <w:rPr>
                  <w:rStyle w:val="Hyperlink"/>
                  <w:rFonts w:ascii="Verdana" w:hAnsi="Verdana" w:cs="Arial"/>
                  <w:b/>
                  <w:sz w:val="20"/>
                  <w:lang w:val="en-US"/>
                </w:rPr>
                <w:t>@ceu.edu</w:t>
              </w:r>
            </w:hyperlink>
          </w:p>
          <w:p w14:paraId="46425A97" w14:textId="77777777" w:rsidR="001C479B" w:rsidRDefault="001C479B" w:rsidP="001C479B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0613273000 ext.</w:t>
            </w:r>
          </w:p>
          <w:p w14:paraId="5D72C573" w14:textId="05AEF17D" w:rsidR="001C479B" w:rsidRPr="001C479B" w:rsidRDefault="001C479B" w:rsidP="001C479B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2616</w:t>
            </w:r>
          </w:p>
        </w:tc>
      </w:tr>
    </w:tbl>
    <w:p w14:paraId="5D72C575" w14:textId="7326395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C479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C479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7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79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1A1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9C9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17F9A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72C545"/>
  <w15:docId w15:val="{9A148048-681C-4629-BA3F-FCC9756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id@ce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e52a87e-fa0e-4867-9149-5c43122db7fb"/>
    <ds:schemaRef ds:uri="5e096da0-7658-45d2-ba1d-117eb64c393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1C451-2595-4BD2-AFFC-3CDC0DD9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357</Words>
  <Characters>2309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CEU</cp:lastModifiedBy>
  <cp:revision>4</cp:revision>
  <cp:lastPrinted>2013-11-06T08:46:00Z</cp:lastPrinted>
  <dcterms:created xsi:type="dcterms:W3CDTF">2017-08-22T09:50:00Z</dcterms:created>
  <dcterms:modified xsi:type="dcterms:W3CDTF">2017-08-22T09:56:00Z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